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E42A8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D659EE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Рабочая программа по предмету «Химия» для 10-11 классов на уровне среднего общего образования разработана в соответствии с </w:t>
            </w:r>
            <w:r w:rsidR="00ED6176">
              <w:rPr>
                <w:rFonts w:ascii="Times New Roman" w:hAnsi="Times New Roman"/>
                <w:sz w:val="24"/>
              </w:rPr>
              <w:t xml:space="preserve">обновленным </w:t>
            </w:r>
            <w:r w:rsidRPr="00D659EE">
              <w:rPr>
                <w:rFonts w:ascii="Times New Roman" w:hAnsi="Times New Roman"/>
                <w:sz w:val="24"/>
              </w:rPr>
              <w:t>Федеральным государственным образовательным стандартом среднего общего образования</w:t>
            </w:r>
            <w:bookmarkStart w:id="0" w:name="_GoBack"/>
            <w:bookmarkEnd w:id="0"/>
            <w:r w:rsidR="00ED6176">
              <w:rPr>
                <w:rFonts w:ascii="Times New Roman" w:hAnsi="Times New Roman"/>
                <w:sz w:val="24"/>
              </w:rPr>
              <w:t>,</w:t>
            </w:r>
            <w:r w:rsidRPr="00D659EE">
              <w:rPr>
                <w:rFonts w:ascii="Times New Roman" w:hAnsi="Times New Roman"/>
                <w:sz w:val="24"/>
              </w:rPr>
              <w:t xml:space="preserve">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химии,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 w:rsidR="00ED617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659EE">
              <w:rPr>
                <w:rFonts w:ascii="Times New Roman" w:hAnsi="Times New Roman"/>
                <w:sz w:val="24"/>
              </w:rPr>
              <w:t>В системе естественно-научного образования биология как учебный предмет занимает важное место в формировании: 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создает условия для формирования у обучающихся интеллектуальных, гражданских, коммуникационных и информационных компетенций.</w:t>
            </w:r>
          </w:p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      </w:r>
          </w:p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Изучение биологии на углубленном уровне ориентировано на: подготовку к последующему профессиональному образованию; развитие индивидуальных способностей, обучающихся путем более глубокого, чем предусматривается базовым уровнем, овладения основами биологии и методами изучения органического мира. Изучение биологии на углубленном уровне обеспечивает: применение полученных знаний для решения практических и учебно-исследовательских задач в измененной, нестандартной ситуации, умение систематизировать и обобщать полученные знания; овладение основами исследовательской деятельности биологической направленности и грамотного оформления полученных результатов; развитие способности моделировать некоторые объекты и процессы, происходящие в живой природе. Изучение предмета на углубленном уровне позволяет формировать у обучающихся умение анализировать, прогнозировать и оценивать с позиции экологической безопасности последствия деятельности человека в экосистемах.</w:t>
            </w:r>
          </w:p>
          <w:p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lastRenderedPageBreak/>
              <w:t>На базовом и углубленном уровнях изучение предмета «Биология» в части формирования у обучающихся научного мировоззрения, освоения общенаучных методов, освоения практического применения научных знаний основано на межпредметных связях с предметами областей естественных, математических и гуманитарных наук.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D659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D659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D6176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(по </w:t>
            </w:r>
            <w:r w:rsidR="00ED6176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ED6176">
              <w:rPr>
                <w:rFonts w:ascii="Times New Roman" w:eastAsia="Bookman Old Style" w:hAnsi="Times New Roman"/>
                <w:sz w:val="24"/>
                <w:szCs w:val="20"/>
              </w:rPr>
              <w:t>у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 w:rsidSect="00D659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BA65AA"/>
    <w:rsid w:val="00C41C0D"/>
    <w:rsid w:val="00C85AE1"/>
    <w:rsid w:val="00CA67EE"/>
    <w:rsid w:val="00D659EE"/>
    <w:rsid w:val="00DE572F"/>
    <w:rsid w:val="00E42A83"/>
    <w:rsid w:val="00E67D6A"/>
    <w:rsid w:val="00ED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892BB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19</cp:revision>
  <dcterms:created xsi:type="dcterms:W3CDTF">2022-08-23T20:52:00Z</dcterms:created>
  <dcterms:modified xsi:type="dcterms:W3CDTF">2024-01-23T11:52:00Z</dcterms:modified>
</cp:coreProperties>
</file>